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261" w:rsidRPr="001E4261" w:rsidRDefault="001E4261" w:rsidP="001E4261">
      <w:pPr>
        <w:jc w:val="both"/>
        <w:rPr>
          <w:rFonts w:ascii="Liberation Serif" w:hAnsi="Liberation Serif"/>
          <w:sz w:val="28"/>
          <w:szCs w:val="28"/>
        </w:rPr>
      </w:pPr>
      <w:r w:rsidRPr="001E4261">
        <w:rPr>
          <w:rFonts w:ascii="Liberation Serif" w:hAnsi="Liberation Serif"/>
          <w:sz w:val="28"/>
          <w:szCs w:val="28"/>
        </w:rPr>
        <w:t>Минпросвещения России открыло горячую линию психологической помощи для детей и взрослых</w:t>
      </w:r>
    </w:p>
    <w:p w:rsidR="001E4261" w:rsidRPr="001E4261" w:rsidRDefault="001E4261" w:rsidP="006F1DA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1E4261">
        <w:rPr>
          <w:rFonts w:ascii="Liberation Serif" w:hAnsi="Liberation Serif"/>
          <w:sz w:val="28"/>
          <w:szCs w:val="28"/>
        </w:rPr>
        <w:t>Министерство просвещения на базе ресурсного центра Московского государственного психолого-педагогического университета (МГППУ) организовало работу круглосуточной горячей линии по оказанию психологической помощи для детей и взрослых.</w:t>
      </w:r>
    </w:p>
    <w:p w:rsidR="001E4261" w:rsidRPr="001E4261" w:rsidRDefault="001E4261" w:rsidP="006F1DAD">
      <w:pPr>
        <w:spacing w:after="0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1E4261">
        <w:rPr>
          <w:rFonts w:ascii="Liberation Serif" w:hAnsi="Liberation Serif"/>
          <w:b/>
          <w:sz w:val="28"/>
          <w:szCs w:val="28"/>
          <w:u w:val="single"/>
        </w:rPr>
        <w:t>Горячие линии психологической помощи:</w:t>
      </w:r>
    </w:p>
    <w:p w:rsidR="001E4261" w:rsidRPr="001E4261" w:rsidRDefault="001E4261" w:rsidP="006F1DA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 w:rsidRPr="001E4261">
        <w:rPr>
          <w:rFonts w:ascii="Liberation Serif" w:hAnsi="Liberation Serif"/>
          <w:sz w:val="28"/>
          <w:szCs w:val="28"/>
        </w:rPr>
        <w:t>Всероссийская горячая линия психологической помощи д</w:t>
      </w:r>
      <w:r>
        <w:rPr>
          <w:rFonts w:ascii="Liberation Serif" w:hAnsi="Liberation Serif"/>
          <w:sz w:val="28"/>
          <w:szCs w:val="28"/>
        </w:rPr>
        <w:t>ля родителей: 8 (800) 600-31-14</w:t>
      </w:r>
      <w:r w:rsidR="006F1DAD">
        <w:rPr>
          <w:rFonts w:ascii="Liberation Serif" w:hAnsi="Liberation Serif"/>
          <w:sz w:val="28"/>
          <w:szCs w:val="28"/>
        </w:rPr>
        <w:t>.</w:t>
      </w:r>
    </w:p>
    <w:p w:rsidR="001E4261" w:rsidRPr="001E4261" w:rsidRDefault="001E4261" w:rsidP="006F1DAD">
      <w:pPr>
        <w:spacing w:after="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 </w:t>
      </w:r>
      <w:r w:rsidRPr="001E4261">
        <w:rPr>
          <w:rFonts w:ascii="Liberation Serif" w:hAnsi="Liberation Serif"/>
          <w:sz w:val="28"/>
          <w:szCs w:val="28"/>
        </w:rPr>
        <w:t>Детский телефон доверия: 8 (495) 624-60-01</w:t>
      </w:r>
      <w:r w:rsidR="006F1DAD">
        <w:rPr>
          <w:rFonts w:ascii="Liberation Serif" w:hAnsi="Liberation Serif"/>
          <w:sz w:val="28"/>
          <w:szCs w:val="28"/>
        </w:rPr>
        <w:t>.</w:t>
      </w:r>
    </w:p>
    <w:sectPr w:rsidR="001E4261" w:rsidRPr="001E4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CB"/>
    <w:rsid w:val="001E4261"/>
    <w:rsid w:val="006F1DAD"/>
    <w:rsid w:val="009B75D7"/>
    <w:rsid w:val="00C139AD"/>
    <w:rsid w:val="00E019F5"/>
    <w:rsid w:val="00EB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Sibirceva</dc:creator>
  <cp:keywords/>
  <dc:description/>
  <cp:lastModifiedBy>Sibirceva</cp:lastModifiedBy>
  <cp:revision>5</cp:revision>
  <dcterms:created xsi:type="dcterms:W3CDTF">2022-02-25T03:25:00Z</dcterms:created>
  <dcterms:modified xsi:type="dcterms:W3CDTF">2022-02-25T06:25:00Z</dcterms:modified>
</cp:coreProperties>
</file>